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C4" w:rsidRDefault="00694DC4" w:rsidP="00694DC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>У К Р А Ї Н А</w:t>
      </w:r>
    </w:p>
    <w:p w:rsidR="00694DC4" w:rsidRDefault="00694DC4" w:rsidP="00694DC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 xml:space="preserve">П р и л у ц ь к а   м і с ь к а   р а д а </w:t>
      </w:r>
    </w:p>
    <w:p w:rsidR="00694DC4" w:rsidRDefault="00694DC4" w:rsidP="00694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>Ч е р н і г і в с ь к о ї    о б л а с т і</w:t>
      </w:r>
    </w:p>
    <w:p w:rsidR="00694DC4" w:rsidRDefault="00694DC4" w:rsidP="00694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</w:p>
    <w:p w:rsidR="00694DC4" w:rsidRDefault="00694DC4" w:rsidP="00694DC4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>В И К О Н А В Ч И Й    К О М І Т Е Т</w:t>
      </w:r>
    </w:p>
    <w:p w:rsidR="00694DC4" w:rsidRDefault="00694DC4" w:rsidP="00694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 xml:space="preserve">   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 xml:space="preserve"> Я</w:t>
      </w:r>
    </w:p>
    <w:p w:rsidR="00694DC4" w:rsidRDefault="00694DC4" w:rsidP="00694DC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20"/>
          <w:lang w:val="uk-UA"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97"/>
        <w:gridCol w:w="1029"/>
        <w:gridCol w:w="2035"/>
        <w:gridCol w:w="1993"/>
        <w:gridCol w:w="1641"/>
      </w:tblGrid>
      <w:tr w:rsidR="00694DC4" w:rsidTr="00A11508">
        <w:trPr>
          <w:trHeight w:val="356"/>
        </w:trPr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694DC4" w:rsidRPr="00A11508" w:rsidRDefault="00A1150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             </w:t>
            </w:r>
            <w:r w:rsidR="00694DC4" w:rsidRPr="00A11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2024 року</w:t>
            </w:r>
          </w:p>
        </w:tc>
        <w:tc>
          <w:tcPr>
            <w:tcW w:w="1029" w:type="dxa"/>
          </w:tcPr>
          <w:p w:rsidR="00694DC4" w:rsidRPr="00A11508" w:rsidRDefault="00694D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35" w:type="dxa"/>
            <w:hideMark/>
          </w:tcPr>
          <w:p w:rsidR="00694DC4" w:rsidRPr="00A11508" w:rsidRDefault="00694DC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115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м. </w:t>
            </w:r>
            <w:r w:rsidRPr="00A11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Прилуки</w:t>
            </w:r>
          </w:p>
        </w:tc>
        <w:tc>
          <w:tcPr>
            <w:tcW w:w="1993" w:type="dxa"/>
            <w:hideMark/>
          </w:tcPr>
          <w:p w:rsidR="00694DC4" w:rsidRPr="00A11508" w:rsidRDefault="00694DC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115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694DC4" w:rsidRDefault="00694D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 xml:space="preserve">  </w:t>
            </w:r>
          </w:p>
        </w:tc>
      </w:tr>
    </w:tbl>
    <w:p w:rsidR="00694DC4" w:rsidRDefault="00694DC4" w:rsidP="00694DC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694DC4" w:rsidRPr="00694DC4" w:rsidRDefault="00694DC4" w:rsidP="00694DC4">
      <w:pPr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 xml:space="preserve">схвалення </w:t>
      </w:r>
      <w:proofErr w:type="spellStart"/>
      <w:r w:rsidRPr="00694DC4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>проєкту</w:t>
      </w:r>
      <w:proofErr w:type="spellEnd"/>
      <w:r w:rsidRPr="00694DC4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 xml:space="preserve"> </w:t>
      </w:r>
      <w:r w:rsidRPr="00694DC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міської</w:t>
      </w:r>
      <w:r w:rsidRPr="00694DC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 w:bidi="fa-IR"/>
        </w:rPr>
        <w:t xml:space="preserve"> цільової Програми  </w:t>
      </w:r>
    </w:p>
    <w:p w:rsidR="00694DC4" w:rsidRDefault="00694DC4" w:rsidP="00694DC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</w:pP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функціонування громадської вбиральні на 2025 рік</w:t>
      </w:r>
      <w:r w:rsidRPr="00694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</w:p>
    <w:p w:rsidR="00694DC4" w:rsidRPr="00694DC4" w:rsidRDefault="00694DC4" w:rsidP="00694DC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</w:pPr>
    </w:p>
    <w:p w:rsidR="00694DC4" w:rsidRPr="00A11508" w:rsidRDefault="00694DC4" w:rsidP="00A11508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Відповідно до пункту 3 частини „б” статті 32 та пункту 1 частини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статті 52 Закону України „Про місцеве самоврядування в Україні”, керуючись </w:t>
      </w:r>
      <w:r w:rsidRPr="00694DC4"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Порядком розроблення міських цільових програм, моніторингу та звітності про їх виконання у новій редакції, затвердженого рішенням виконавчого комітету міської ради від 29.11.2023 року № 378,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виконання р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озпор</w:t>
      </w:r>
      <w:r w:rsidR="00DE59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ядження міського голови від 13 листопада 2024 № 211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 «Про розроблення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міської цільової Програми 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функціонування громадської вбиральні на 2025 рік</w:t>
      </w:r>
      <w:r w:rsidRPr="00694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="00A115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11508">
        <w:rPr>
          <w:rFonts w:ascii="Times New Roman" w:hAnsi="Times New Roman" w:cs="Times New Roman"/>
          <w:sz w:val="28"/>
          <w:szCs w:val="28"/>
          <w:lang w:val="uk-UA"/>
        </w:rPr>
        <w:t>службову записку директора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«Послуга»</w:t>
      </w:r>
      <w:r w:rsidR="00A11508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СТРАХОВА С.В.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необхідність схвалення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міської цільової Програми 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функціонування громадської вбиральні на 2025 рік</w:t>
      </w:r>
      <w:r w:rsidRPr="00694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ураховуючи експертні висновки відділу економіки міської ради і фінансового управління міської ради, виконавчий комітет міської ради</w:t>
      </w:r>
    </w:p>
    <w:p w:rsidR="00694DC4" w:rsidRDefault="00694DC4" w:rsidP="00A11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:rsidR="005070A3" w:rsidRDefault="005070A3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Pr="00694DC4" w:rsidRDefault="00694DC4" w:rsidP="00694DC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Схвалити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uk-UA" w:eastAsia="ar-SA"/>
        </w:rPr>
        <w:t xml:space="preserve">міської цільової Програми 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694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функціонування громадської вбиральні на 2025 рік</w:t>
      </w:r>
      <w:r w:rsidRPr="00694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(додається до першого екземпляра).</w:t>
      </w: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94DC4" w:rsidRDefault="00694DC4" w:rsidP="00694DC4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О.М.ПОПЕНКО</w:t>
      </w:r>
    </w:p>
    <w:p w:rsidR="00694DC4" w:rsidRDefault="00694DC4" w:rsidP="00694D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694DC4" w:rsidRDefault="00694DC4" w:rsidP="00694D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DE59D8" w:rsidRDefault="00DE59D8" w:rsidP="00694D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DE59D8" w:rsidRDefault="00DE59D8" w:rsidP="00694D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sectPr w:rsidR="00DE59D8" w:rsidSect="00DE59D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553D"/>
    <w:rsid w:val="0013553D"/>
    <w:rsid w:val="001F0F4C"/>
    <w:rsid w:val="005070A3"/>
    <w:rsid w:val="00622132"/>
    <w:rsid w:val="00694DC4"/>
    <w:rsid w:val="0079558D"/>
    <w:rsid w:val="00802A19"/>
    <w:rsid w:val="008B5B6E"/>
    <w:rsid w:val="00A11508"/>
    <w:rsid w:val="00DA469C"/>
    <w:rsid w:val="00D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694DC4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1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Прилуцька</cp:lastModifiedBy>
  <cp:revision>10</cp:revision>
  <cp:lastPrinted>2024-12-13T11:43:00Z</cp:lastPrinted>
  <dcterms:created xsi:type="dcterms:W3CDTF">2024-11-11T08:28:00Z</dcterms:created>
  <dcterms:modified xsi:type="dcterms:W3CDTF">2024-12-13T12:04:00Z</dcterms:modified>
</cp:coreProperties>
</file>